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A3A" w:rsidRDefault="00563A3A" w:rsidP="00E54241">
      <w:pPr>
        <w:jc w:val="center"/>
        <w:rPr>
          <w:rFonts w:ascii="Segoe UI" w:hAnsi="Segoe UI" w:cs="Segoe UI"/>
          <w:b/>
          <w:color w:val="023C5A"/>
          <w:sz w:val="28"/>
          <w:szCs w:val="28"/>
        </w:rPr>
      </w:pPr>
    </w:p>
    <w:p w:rsidR="009A41CB" w:rsidRDefault="009A41CB" w:rsidP="00E54241">
      <w:pPr>
        <w:jc w:val="center"/>
        <w:rPr>
          <w:rFonts w:ascii="Segoe UI" w:hAnsi="Segoe UI" w:cs="Segoe UI"/>
          <w:b/>
          <w:color w:val="023C5A"/>
          <w:sz w:val="28"/>
          <w:szCs w:val="28"/>
        </w:rPr>
      </w:pPr>
    </w:p>
    <w:p w:rsidR="009A41CB" w:rsidRDefault="009A41CB" w:rsidP="00E54241">
      <w:pPr>
        <w:jc w:val="center"/>
        <w:rPr>
          <w:rFonts w:ascii="Segoe UI" w:hAnsi="Segoe UI" w:cs="Segoe UI"/>
          <w:b/>
          <w:color w:val="023C5A"/>
          <w:sz w:val="28"/>
          <w:szCs w:val="28"/>
        </w:rPr>
      </w:pPr>
    </w:p>
    <w:p w:rsidR="009A41CB" w:rsidRDefault="009A41CB" w:rsidP="00E54241">
      <w:pPr>
        <w:jc w:val="center"/>
        <w:rPr>
          <w:rFonts w:ascii="Segoe UI" w:hAnsi="Segoe UI" w:cs="Segoe UI"/>
          <w:b/>
          <w:color w:val="023C5A"/>
          <w:sz w:val="28"/>
          <w:szCs w:val="28"/>
        </w:rPr>
      </w:pPr>
    </w:p>
    <w:p w:rsidR="009A41CB" w:rsidRDefault="009A41CB" w:rsidP="00E54241">
      <w:pPr>
        <w:jc w:val="center"/>
        <w:rPr>
          <w:rFonts w:ascii="Segoe UI" w:hAnsi="Segoe UI" w:cs="Segoe UI"/>
          <w:b/>
          <w:color w:val="023C5A"/>
          <w:sz w:val="28"/>
          <w:szCs w:val="28"/>
        </w:rPr>
      </w:pPr>
    </w:p>
    <w:p w:rsidR="009A41CB" w:rsidRDefault="009A41CB" w:rsidP="00E54241">
      <w:pPr>
        <w:jc w:val="center"/>
        <w:rPr>
          <w:rFonts w:ascii="Segoe UI" w:hAnsi="Segoe UI" w:cs="Segoe UI"/>
          <w:b/>
          <w:color w:val="023C5A"/>
          <w:sz w:val="28"/>
          <w:szCs w:val="28"/>
        </w:rPr>
      </w:pPr>
    </w:p>
    <w:p w:rsidR="009A41CB" w:rsidRDefault="009A41CB" w:rsidP="00E54241">
      <w:pPr>
        <w:jc w:val="center"/>
        <w:rPr>
          <w:rFonts w:ascii="Segoe UI" w:hAnsi="Segoe UI" w:cs="Segoe UI"/>
          <w:b/>
          <w:color w:val="023C5A"/>
          <w:sz w:val="28"/>
          <w:szCs w:val="28"/>
        </w:rPr>
      </w:pPr>
    </w:p>
    <w:p w:rsidR="00147B6F" w:rsidRPr="0001291A" w:rsidRDefault="00E81F7E" w:rsidP="009A41CB">
      <w:pPr>
        <w:spacing w:line="276" w:lineRule="auto"/>
        <w:jc w:val="center"/>
        <w:rPr>
          <w:rFonts w:ascii="Segoe UI" w:hAnsi="Segoe UI" w:cs="Segoe UI"/>
          <w:b/>
          <w:i/>
          <w:color w:val="023C5A"/>
          <w:sz w:val="16"/>
          <w:szCs w:val="16"/>
        </w:rPr>
      </w:pPr>
      <w:r w:rsidRPr="0001291A">
        <w:rPr>
          <w:rFonts w:ascii="Segoe UI" w:hAnsi="Segoe UI" w:cs="Segoe UI"/>
          <w:b/>
          <w:color w:val="023C5A"/>
          <w:sz w:val="28"/>
          <w:szCs w:val="28"/>
        </w:rPr>
        <w:t xml:space="preserve">TOPIC FOR </w:t>
      </w:r>
      <w:r w:rsidR="00B33679" w:rsidRPr="0001291A">
        <w:rPr>
          <w:rFonts w:ascii="Segoe UI" w:hAnsi="Segoe UI" w:cs="Segoe UI"/>
          <w:b/>
          <w:color w:val="023C5A"/>
          <w:sz w:val="28"/>
          <w:szCs w:val="28"/>
        </w:rPr>
        <w:t>TUESDAY</w:t>
      </w:r>
      <w:r w:rsidRPr="0001291A">
        <w:rPr>
          <w:rFonts w:ascii="Segoe UI" w:hAnsi="Segoe UI" w:cs="Segoe UI"/>
          <w:b/>
          <w:color w:val="023C5A"/>
          <w:sz w:val="28"/>
          <w:szCs w:val="28"/>
        </w:rPr>
        <w:t xml:space="preserve">, </w:t>
      </w:r>
      <w:r w:rsidR="001330C3">
        <w:rPr>
          <w:rFonts w:ascii="Segoe UI" w:hAnsi="Segoe UI" w:cs="Segoe UI"/>
          <w:b/>
          <w:color w:val="023C5A"/>
          <w:sz w:val="28"/>
          <w:szCs w:val="28"/>
        </w:rPr>
        <w:t xml:space="preserve">FEBRUARY </w:t>
      </w:r>
      <w:r w:rsidR="008E77DC">
        <w:rPr>
          <w:rFonts w:ascii="Segoe UI" w:hAnsi="Segoe UI" w:cs="Segoe UI"/>
          <w:b/>
          <w:color w:val="023C5A"/>
          <w:sz w:val="28"/>
          <w:szCs w:val="28"/>
        </w:rPr>
        <w:t>14</w:t>
      </w:r>
      <w:r w:rsidR="00A462A1" w:rsidRPr="0001291A">
        <w:rPr>
          <w:rFonts w:ascii="Segoe UI" w:hAnsi="Segoe UI" w:cs="Segoe UI"/>
          <w:b/>
          <w:color w:val="023C5A"/>
          <w:sz w:val="28"/>
          <w:szCs w:val="28"/>
        </w:rPr>
        <w:t>, 202</w:t>
      </w:r>
      <w:r w:rsidR="001960F9">
        <w:rPr>
          <w:rFonts w:ascii="Segoe UI" w:hAnsi="Segoe UI" w:cs="Segoe UI"/>
          <w:b/>
          <w:color w:val="023C5A"/>
          <w:sz w:val="28"/>
          <w:szCs w:val="28"/>
        </w:rPr>
        <w:t>3</w:t>
      </w:r>
      <w:r w:rsidR="00147B6F" w:rsidRPr="0001291A">
        <w:rPr>
          <w:rFonts w:ascii="Segoe UI" w:hAnsi="Segoe UI" w:cs="Segoe UI"/>
          <w:b/>
          <w:color w:val="023C5A"/>
          <w:sz w:val="28"/>
          <w:szCs w:val="28"/>
        </w:rPr>
        <w:t>:</w:t>
      </w:r>
      <w:r w:rsidR="00014394" w:rsidRPr="0001291A">
        <w:rPr>
          <w:rFonts w:ascii="Segoe UI" w:hAnsi="Segoe UI" w:cs="Segoe UI"/>
          <w:b/>
          <w:color w:val="023C5A"/>
          <w:sz w:val="16"/>
          <w:szCs w:val="16"/>
        </w:rPr>
        <w:br/>
      </w:r>
    </w:p>
    <w:p w:rsidR="00014394" w:rsidRPr="00400528" w:rsidRDefault="008E77DC" w:rsidP="009A41CB">
      <w:pPr>
        <w:spacing w:line="276" w:lineRule="auto"/>
        <w:jc w:val="center"/>
        <w:rPr>
          <w:rFonts w:ascii="Segoe UI" w:eastAsia="Calibri" w:hAnsi="Segoe UI" w:cs="Segoe UI"/>
          <w:b/>
          <w:i/>
          <w:sz w:val="24"/>
          <w:szCs w:val="24"/>
        </w:rPr>
      </w:pPr>
      <w:r>
        <w:rPr>
          <w:rFonts w:ascii="Segoe UI" w:eastAsia="Calibri" w:hAnsi="Segoe UI" w:cs="Segoe UI"/>
          <w:b/>
          <w:i/>
          <w:sz w:val="24"/>
          <w:szCs w:val="24"/>
        </w:rPr>
        <w:t xml:space="preserve">Rumor Control: Will the Wynn Hospital Have Maternity Services? </w:t>
      </w:r>
    </w:p>
    <w:p w:rsidR="000643F2" w:rsidRPr="00400528" w:rsidRDefault="000643F2" w:rsidP="009A41CB">
      <w:pPr>
        <w:spacing w:line="276" w:lineRule="auto"/>
        <w:rPr>
          <w:rFonts w:ascii="Segoe UI" w:eastAsia="Calibri" w:hAnsi="Segoe UI" w:cs="Segoe UI"/>
          <w:sz w:val="24"/>
          <w:szCs w:val="24"/>
        </w:rPr>
      </w:pPr>
    </w:p>
    <w:p w:rsidR="00BB5F00" w:rsidRDefault="008E77DC" w:rsidP="001330C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This answer is certainly a yes! </w:t>
      </w:r>
      <w:r>
        <w:rPr>
          <w:rFonts w:ascii="Times New Roman" w:eastAsia="Calibri" w:hAnsi="Times New Roman" w:cs="Times New Roman"/>
          <w:sz w:val="24"/>
          <w:szCs w:val="24"/>
        </w:rPr>
        <w:t xml:space="preserve">We currently offer Labor and Delivery/Postpartum services along with a Level II Special Care Nursery and Pediatrics Unit at the St. Luke’s Campus. All of these services will move to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>
        <w:rPr>
          <w:rFonts w:ascii="Times New Roman" w:eastAsia="Calibri" w:hAnsi="Times New Roman" w:cs="Times New Roman"/>
          <w:sz w:val="24"/>
          <w:szCs w:val="24"/>
        </w:rPr>
        <w:t xml:space="preserve">he Wynn Hospital. In fact, we are making great progress on construction of the unit which will be located on the Fourth Floor. Check out a </w:t>
      </w:r>
      <w:r>
        <w:rPr>
          <w:rFonts w:ascii="Times New Roman" w:eastAsia="Calibri" w:hAnsi="Times New Roman" w:cs="Times New Roman"/>
          <w:sz w:val="24"/>
          <w:szCs w:val="24"/>
        </w:rPr>
        <w:t>new</w:t>
      </w:r>
      <w:r>
        <w:rPr>
          <w:rFonts w:ascii="Times New Roman" w:eastAsia="Calibri" w:hAnsi="Times New Roman" w:cs="Times New Roman"/>
          <w:sz w:val="24"/>
          <w:szCs w:val="24"/>
        </w:rPr>
        <w:t xml:space="preserve"> Bob on the Job where Bob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Scholefield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8E77DC">
        <w:t xml:space="preserve"> </w:t>
      </w:r>
      <w:r w:rsidRPr="008E77DC">
        <w:rPr>
          <w:rFonts w:ascii="Times New Roman" w:eastAsia="Calibri" w:hAnsi="Times New Roman" w:cs="Times New Roman"/>
          <w:sz w:val="24"/>
          <w:szCs w:val="24"/>
        </w:rPr>
        <w:t>MS, RN, executive vice president of Facilities and Real Estate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addresses these rumors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E77DC" w:rsidRDefault="008E77DC" w:rsidP="001330C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77DC" w:rsidRDefault="008E77DC" w:rsidP="008E77DC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6286500" cy="4191000"/>
            <wp:effectExtent l="0" t="0" r="0" b="0"/>
            <wp:docPr id="2" name="Vide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55Y-diHmIM4&quot; title=&quot;YouTube video player&quot; frameborder=&quot;0&quot; allow=&quot;accelerometer; autoplay; clipboard-write; encrypted-media; gyroscope; picture-in-picture; web-sha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3492" cy="4195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0C3" w:rsidRDefault="001330C3" w:rsidP="001330C3">
      <w:pPr>
        <w:spacing w:line="360" w:lineRule="auto"/>
        <w:rPr>
          <w:rFonts w:ascii="Segoe UI" w:hAnsi="Segoe UI" w:cs="Segoe UI"/>
          <w:noProof/>
        </w:rPr>
      </w:pPr>
      <w:bookmarkStart w:id="0" w:name="_GoBack"/>
      <w:bookmarkEnd w:id="0"/>
    </w:p>
    <w:p w:rsidR="001330C3" w:rsidRPr="001330C3" w:rsidRDefault="001330C3" w:rsidP="001330C3">
      <w:pPr>
        <w:spacing w:line="360" w:lineRule="auto"/>
        <w:rPr>
          <w:rFonts w:ascii="Segoe UI" w:hAnsi="Segoe UI" w:cs="Segoe UI"/>
          <w:noProof/>
        </w:rPr>
      </w:pPr>
    </w:p>
    <w:sectPr w:rsidR="001330C3" w:rsidRPr="001330C3" w:rsidSect="009A41CB">
      <w:footerReference w:type="default" r:id="rId8"/>
      <w:headerReference w:type="first" r:id="rId9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1E9" w:rsidRDefault="006D61E9" w:rsidP="00930082">
      <w:r>
        <w:separator/>
      </w:r>
    </w:p>
  </w:endnote>
  <w:endnote w:type="continuationSeparator" w:id="0">
    <w:p w:rsidR="006D61E9" w:rsidRDefault="006D61E9" w:rsidP="0093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ightText Book">
    <w:charset w:val="00"/>
    <w:family w:val="auto"/>
    <w:pitch w:val="variable"/>
    <w:sig w:usb0="80000023" w:usb1="5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D6B" w:rsidRPr="00945F5D" w:rsidRDefault="00B97D6B" w:rsidP="00945F5D">
    <w:pPr>
      <w:pStyle w:val="Footer"/>
      <w:jc w:val="right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1E9" w:rsidRDefault="006D61E9" w:rsidP="00930082">
      <w:r>
        <w:separator/>
      </w:r>
    </w:p>
  </w:footnote>
  <w:footnote w:type="continuationSeparator" w:id="0">
    <w:p w:rsidR="006D61E9" w:rsidRDefault="006D61E9" w:rsidP="00930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D6B" w:rsidRDefault="005844EC">
    <w:pPr>
      <w:pStyle w:val="Header"/>
    </w:pPr>
    <w:r>
      <w:rPr>
        <w:noProof/>
      </w:rPr>
      <w:drawing>
        <wp:anchor distT="0" distB="0" distL="0" distR="0" simplePos="0" relativeHeight="251660288" behindDoc="1" locked="0" layoutInCell="1" allowOverlap="1" wp14:anchorId="0C226D58" wp14:editId="7117E9D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400" cy="2137549"/>
          <wp:effectExtent l="0" t="0" r="0" b="0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2137549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287"/>
    <w:multiLevelType w:val="hybridMultilevel"/>
    <w:tmpl w:val="4978F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B0EC0"/>
    <w:multiLevelType w:val="hybridMultilevel"/>
    <w:tmpl w:val="3A04F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C786D"/>
    <w:multiLevelType w:val="hybridMultilevel"/>
    <w:tmpl w:val="9C1A1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0E21BB"/>
    <w:multiLevelType w:val="hybridMultilevel"/>
    <w:tmpl w:val="65C6B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75CC6"/>
    <w:multiLevelType w:val="hybridMultilevel"/>
    <w:tmpl w:val="A03A71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C480A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E750F4"/>
    <w:multiLevelType w:val="hybridMultilevel"/>
    <w:tmpl w:val="B0A65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C480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A37FCF"/>
    <w:multiLevelType w:val="hybridMultilevel"/>
    <w:tmpl w:val="FDCE5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E4331"/>
    <w:multiLevelType w:val="hybridMultilevel"/>
    <w:tmpl w:val="EC4CC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C3173"/>
    <w:multiLevelType w:val="hybridMultilevel"/>
    <w:tmpl w:val="56CC6AE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BD1B96"/>
    <w:multiLevelType w:val="hybridMultilevel"/>
    <w:tmpl w:val="DCD6A134"/>
    <w:lvl w:ilvl="0" w:tplc="EAA8B8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37E93"/>
    <w:multiLevelType w:val="hybridMultilevel"/>
    <w:tmpl w:val="305EE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641897"/>
    <w:multiLevelType w:val="hybridMultilevel"/>
    <w:tmpl w:val="3482DA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B1554D"/>
    <w:multiLevelType w:val="hybridMultilevel"/>
    <w:tmpl w:val="69CC2F0C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9315B16"/>
    <w:multiLevelType w:val="hybridMultilevel"/>
    <w:tmpl w:val="6E9CD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926B3"/>
    <w:multiLevelType w:val="hybridMultilevel"/>
    <w:tmpl w:val="A4500D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1458E"/>
    <w:multiLevelType w:val="hybridMultilevel"/>
    <w:tmpl w:val="471C8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35CF7"/>
    <w:multiLevelType w:val="hybridMultilevel"/>
    <w:tmpl w:val="209A3EBE"/>
    <w:lvl w:ilvl="0" w:tplc="EAA8B8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74181"/>
    <w:multiLevelType w:val="hybridMultilevel"/>
    <w:tmpl w:val="A70CF9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12B1D"/>
    <w:multiLevelType w:val="hybridMultilevel"/>
    <w:tmpl w:val="882ED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C480AC">
      <w:start w:val="1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445679"/>
    <w:multiLevelType w:val="hybridMultilevel"/>
    <w:tmpl w:val="7390B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71CAE"/>
    <w:multiLevelType w:val="hybridMultilevel"/>
    <w:tmpl w:val="5C744F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C480AC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F210C57"/>
    <w:multiLevelType w:val="hybridMultilevel"/>
    <w:tmpl w:val="321CC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90845"/>
    <w:multiLevelType w:val="hybridMultilevel"/>
    <w:tmpl w:val="E2CAFD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7D678C"/>
    <w:multiLevelType w:val="multilevel"/>
    <w:tmpl w:val="80EE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BA2363"/>
    <w:multiLevelType w:val="hybridMultilevel"/>
    <w:tmpl w:val="47363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E9622A"/>
    <w:multiLevelType w:val="hybridMultilevel"/>
    <w:tmpl w:val="15A249BA"/>
    <w:lvl w:ilvl="0" w:tplc="08C480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25"/>
  </w:num>
  <w:num w:numId="4">
    <w:abstractNumId w:val="7"/>
  </w:num>
  <w:num w:numId="5">
    <w:abstractNumId w:val="12"/>
  </w:num>
  <w:num w:numId="6">
    <w:abstractNumId w:val="14"/>
  </w:num>
  <w:num w:numId="7">
    <w:abstractNumId w:val="17"/>
  </w:num>
  <w:num w:numId="8">
    <w:abstractNumId w:val="11"/>
  </w:num>
  <w:num w:numId="9">
    <w:abstractNumId w:val="22"/>
  </w:num>
  <w:num w:numId="10">
    <w:abstractNumId w:val="4"/>
  </w:num>
  <w:num w:numId="11">
    <w:abstractNumId w:val="24"/>
  </w:num>
  <w:num w:numId="12">
    <w:abstractNumId w:val="8"/>
  </w:num>
  <w:num w:numId="13">
    <w:abstractNumId w:val="2"/>
  </w:num>
  <w:num w:numId="14">
    <w:abstractNumId w:val="1"/>
  </w:num>
  <w:num w:numId="15">
    <w:abstractNumId w:val="5"/>
  </w:num>
  <w:num w:numId="16">
    <w:abstractNumId w:val="19"/>
  </w:num>
  <w:num w:numId="17">
    <w:abstractNumId w:val="3"/>
  </w:num>
  <w:num w:numId="18">
    <w:abstractNumId w:val="13"/>
  </w:num>
  <w:num w:numId="19">
    <w:abstractNumId w:val="15"/>
  </w:num>
  <w:num w:numId="20">
    <w:abstractNumId w:val="10"/>
  </w:num>
  <w:num w:numId="21">
    <w:abstractNumId w:val="6"/>
  </w:num>
  <w:num w:numId="22">
    <w:abstractNumId w:val="21"/>
  </w:num>
  <w:num w:numId="23">
    <w:abstractNumId w:val="16"/>
  </w:num>
  <w:num w:numId="24">
    <w:abstractNumId w:val="9"/>
  </w:num>
  <w:num w:numId="25">
    <w:abstractNumId w:val="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1F"/>
    <w:rsid w:val="000032EC"/>
    <w:rsid w:val="00003464"/>
    <w:rsid w:val="000037A9"/>
    <w:rsid w:val="00004F67"/>
    <w:rsid w:val="00006042"/>
    <w:rsid w:val="00006E80"/>
    <w:rsid w:val="000106F5"/>
    <w:rsid w:val="0001291A"/>
    <w:rsid w:val="00014394"/>
    <w:rsid w:val="00014436"/>
    <w:rsid w:val="0001784B"/>
    <w:rsid w:val="00023D07"/>
    <w:rsid w:val="0002431B"/>
    <w:rsid w:val="000258CD"/>
    <w:rsid w:val="00036B2E"/>
    <w:rsid w:val="00050988"/>
    <w:rsid w:val="00053F52"/>
    <w:rsid w:val="00055778"/>
    <w:rsid w:val="0005737A"/>
    <w:rsid w:val="000601B5"/>
    <w:rsid w:val="00063A63"/>
    <w:rsid w:val="000643F2"/>
    <w:rsid w:val="0007444B"/>
    <w:rsid w:val="000774C8"/>
    <w:rsid w:val="000838E7"/>
    <w:rsid w:val="00084FBB"/>
    <w:rsid w:val="00091E8D"/>
    <w:rsid w:val="00091F50"/>
    <w:rsid w:val="00092ADF"/>
    <w:rsid w:val="00093C83"/>
    <w:rsid w:val="000A5C9A"/>
    <w:rsid w:val="000B279A"/>
    <w:rsid w:val="000B36ED"/>
    <w:rsid w:val="000B3E4A"/>
    <w:rsid w:val="000B6991"/>
    <w:rsid w:val="000B745F"/>
    <w:rsid w:val="000C2F9E"/>
    <w:rsid w:val="000C69A1"/>
    <w:rsid w:val="000C7478"/>
    <w:rsid w:val="000D0BF9"/>
    <w:rsid w:val="000D299C"/>
    <w:rsid w:val="000D79EE"/>
    <w:rsid w:val="000E6957"/>
    <w:rsid w:val="000F0A6F"/>
    <w:rsid w:val="000F16A0"/>
    <w:rsid w:val="000F1D7A"/>
    <w:rsid w:val="000F33E9"/>
    <w:rsid w:val="000F4172"/>
    <w:rsid w:val="001019C2"/>
    <w:rsid w:val="00101D5F"/>
    <w:rsid w:val="001051CC"/>
    <w:rsid w:val="00113AEE"/>
    <w:rsid w:val="00115913"/>
    <w:rsid w:val="00115E74"/>
    <w:rsid w:val="00117B15"/>
    <w:rsid w:val="00117BD8"/>
    <w:rsid w:val="00121E80"/>
    <w:rsid w:val="00121FEC"/>
    <w:rsid w:val="001223EF"/>
    <w:rsid w:val="001330C3"/>
    <w:rsid w:val="00135D5D"/>
    <w:rsid w:val="001402A3"/>
    <w:rsid w:val="00143D67"/>
    <w:rsid w:val="00143DA0"/>
    <w:rsid w:val="001463AA"/>
    <w:rsid w:val="00147B6F"/>
    <w:rsid w:val="00147BB1"/>
    <w:rsid w:val="00151874"/>
    <w:rsid w:val="001557A7"/>
    <w:rsid w:val="00161EAB"/>
    <w:rsid w:val="00162D69"/>
    <w:rsid w:val="00174E69"/>
    <w:rsid w:val="001764F6"/>
    <w:rsid w:val="00176A36"/>
    <w:rsid w:val="00181215"/>
    <w:rsid w:val="001855F1"/>
    <w:rsid w:val="00187E69"/>
    <w:rsid w:val="001960F9"/>
    <w:rsid w:val="001A5AFA"/>
    <w:rsid w:val="001B0D1C"/>
    <w:rsid w:val="001B0D1F"/>
    <w:rsid w:val="001B1C0D"/>
    <w:rsid w:val="001C5E25"/>
    <w:rsid w:val="001C7631"/>
    <w:rsid w:val="001D74A2"/>
    <w:rsid w:val="001E035F"/>
    <w:rsid w:val="001E1C8C"/>
    <w:rsid w:val="001F095D"/>
    <w:rsid w:val="001F0976"/>
    <w:rsid w:val="001F2500"/>
    <w:rsid w:val="001F2A7D"/>
    <w:rsid w:val="001F5B7B"/>
    <w:rsid w:val="001F5FAF"/>
    <w:rsid w:val="00200071"/>
    <w:rsid w:val="00206FF7"/>
    <w:rsid w:val="002110F2"/>
    <w:rsid w:val="002149BE"/>
    <w:rsid w:val="002154D7"/>
    <w:rsid w:val="00230F3D"/>
    <w:rsid w:val="002445AA"/>
    <w:rsid w:val="0025050A"/>
    <w:rsid w:val="002557DD"/>
    <w:rsid w:val="002715C8"/>
    <w:rsid w:val="00272AF8"/>
    <w:rsid w:val="00272C1A"/>
    <w:rsid w:val="00280876"/>
    <w:rsid w:val="00280FF3"/>
    <w:rsid w:val="00283C97"/>
    <w:rsid w:val="0028581D"/>
    <w:rsid w:val="00285B96"/>
    <w:rsid w:val="002912AE"/>
    <w:rsid w:val="00296132"/>
    <w:rsid w:val="002970D8"/>
    <w:rsid w:val="002A1311"/>
    <w:rsid w:val="002A2351"/>
    <w:rsid w:val="002A31A8"/>
    <w:rsid w:val="002A6C4C"/>
    <w:rsid w:val="002A70C3"/>
    <w:rsid w:val="002B0C59"/>
    <w:rsid w:val="002B2E68"/>
    <w:rsid w:val="002C26CE"/>
    <w:rsid w:val="002C50A8"/>
    <w:rsid w:val="002C5185"/>
    <w:rsid w:val="002D0EE2"/>
    <w:rsid w:val="002D252E"/>
    <w:rsid w:val="002D551D"/>
    <w:rsid w:val="002D6409"/>
    <w:rsid w:val="002E15E6"/>
    <w:rsid w:val="002E2E1B"/>
    <w:rsid w:val="002E5C37"/>
    <w:rsid w:val="002F305A"/>
    <w:rsid w:val="002F31BA"/>
    <w:rsid w:val="002F44FB"/>
    <w:rsid w:val="002F4E4F"/>
    <w:rsid w:val="002F5C70"/>
    <w:rsid w:val="002F5E90"/>
    <w:rsid w:val="002F6FD6"/>
    <w:rsid w:val="00310E55"/>
    <w:rsid w:val="0031718F"/>
    <w:rsid w:val="00317F81"/>
    <w:rsid w:val="00320CCD"/>
    <w:rsid w:val="003232AE"/>
    <w:rsid w:val="00325697"/>
    <w:rsid w:val="0033141D"/>
    <w:rsid w:val="00343ADD"/>
    <w:rsid w:val="00346E83"/>
    <w:rsid w:val="00367053"/>
    <w:rsid w:val="00370687"/>
    <w:rsid w:val="00374E4F"/>
    <w:rsid w:val="00375AE0"/>
    <w:rsid w:val="00376FF8"/>
    <w:rsid w:val="00385776"/>
    <w:rsid w:val="00394AD8"/>
    <w:rsid w:val="003A1A13"/>
    <w:rsid w:val="003A6564"/>
    <w:rsid w:val="003B1F43"/>
    <w:rsid w:val="003B335F"/>
    <w:rsid w:val="003B6361"/>
    <w:rsid w:val="003C695E"/>
    <w:rsid w:val="003C7F1F"/>
    <w:rsid w:val="003D0C75"/>
    <w:rsid w:val="003D3EB8"/>
    <w:rsid w:val="003D506F"/>
    <w:rsid w:val="003D62C7"/>
    <w:rsid w:val="003F17BE"/>
    <w:rsid w:val="003F3526"/>
    <w:rsid w:val="003F5C0A"/>
    <w:rsid w:val="00400528"/>
    <w:rsid w:val="00403260"/>
    <w:rsid w:val="0040328F"/>
    <w:rsid w:val="0040757C"/>
    <w:rsid w:val="0040767F"/>
    <w:rsid w:val="00407DFC"/>
    <w:rsid w:val="004132DA"/>
    <w:rsid w:val="004337FB"/>
    <w:rsid w:val="0043626B"/>
    <w:rsid w:val="00462FE9"/>
    <w:rsid w:val="00463EBC"/>
    <w:rsid w:val="0046566B"/>
    <w:rsid w:val="004703CE"/>
    <w:rsid w:val="0047264A"/>
    <w:rsid w:val="004778FF"/>
    <w:rsid w:val="0048004D"/>
    <w:rsid w:val="00485358"/>
    <w:rsid w:val="004856DC"/>
    <w:rsid w:val="00486F9A"/>
    <w:rsid w:val="00495F68"/>
    <w:rsid w:val="004A352F"/>
    <w:rsid w:val="004A48FC"/>
    <w:rsid w:val="004B010A"/>
    <w:rsid w:val="004B0590"/>
    <w:rsid w:val="004B183F"/>
    <w:rsid w:val="004B2354"/>
    <w:rsid w:val="004B5324"/>
    <w:rsid w:val="004B7206"/>
    <w:rsid w:val="004C1AF4"/>
    <w:rsid w:val="004C27E6"/>
    <w:rsid w:val="004C34A5"/>
    <w:rsid w:val="004D3A17"/>
    <w:rsid w:val="004D691F"/>
    <w:rsid w:val="004E57D4"/>
    <w:rsid w:val="004F40C0"/>
    <w:rsid w:val="005000FE"/>
    <w:rsid w:val="00500A39"/>
    <w:rsid w:val="005128B2"/>
    <w:rsid w:val="00517AF9"/>
    <w:rsid w:val="00517E87"/>
    <w:rsid w:val="00517EFA"/>
    <w:rsid w:val="005216C9"/>
    <w:rsid w:val="0052580E"/>
    <w:rsid w:val="00534748"/>
    <w:rsid w:val="00537573"/>
    <w:rsid w:val="00537BB6"/>
    <w:rsid w:val="005420AA"/>
    <w:rsid w:val="00542E13"/>
    <w:rsid w:val="00544990"/>
    <w:rsid w:val="005562AF"/>
    <w:rsid w:val="005569B1"/>
    <w:rsid w:val="005635F8"/>
    <w:rsid w:val="00563A3A"/>
    <w:rsid w:val="005704F2"/>
    <w:rsid w:val="005741A4"/>
    <w:rsid w:val="00583373"/>
    <w:rsid w:val="005844EC"/>
    <w:rsid w:val="00585E73"/>
    <w:rsid w:val="005874B2"/>
    <w:rsid w:val="00596FCE"/>
    <w:rsid w:val="005A29C7"/>
    <w:rsid w:val="005A4C1E"/>
    <w:rsid w:val="005B39EE"/>
    <w:rsid w:val="005C43A9"/>
    <w:rsid w:val="005D3748"/>
    <w:rsid w:val="005D747E"/>
    <w:rsid w:val="005F1F52"/>
    <w:rsid w:val="005F729E"/>
    <w:rsid w:val="006020A4"/>
    <w:rsid w:val="00603BC7"/>
    <w:rsid w:val="00604211"/>
    <w:rsid w:val="00621311"/>
    <w:rsid w:val="00621B16"/>
    <w:rsid w:val="00626C9E"/>
    <w:rsid w:val="00630118"/>
    <w:rsid w:val="006362CB"/>
    <w:rsid w:val="00641F93"/>
    <w:rsid w:val="0064295B"/>
    <w:rsid w:val="00644013"/>
    <w:rsid w:val="00647C48"/>
    <w:rsid w:val="0065164D"/>
    <w:rsid w:val="00652599"/>
    <w:rsid w:val="00663852"/>
    <w:rsid w:val="00672AAA"/>
    <w:rsid w:val="006765D6"/>
    <w:rsid w:val="0068038C"/>
    <w:rsid w:val="00680DA4"/>
    <w:rsid w:val="006A1FDB"/>
    <w:rsid w:val="006A31F9"/>
    <w:rsid w:val="006A7768"/>
    <w:rsid w:val="006A7FED"/>
    <w:rsid w:val="006B4E6C"/>
    <w:rsid w:val="006C0613"/>
    <w:rsid w:val="006C1B07"/>
    <w:rsid w:val="006C1D82"/>
    <w:rsid w:val="006C6D79"/>
    <w:rsid w:val="006D0F10"/>
    <w:rsid w:val="006D4BBE"/>
    <w:rsid w:val="006D59FA"/>
    <w:rsid w:val="006D61E9"/>
    <w:rsid w:val="006E0BD0"/>
    <w:rsid w:val="006E7627"/>
    <w:rsid w:val="006F1CA0"/>
    <w:rsid w:val="006F6546"/>
    <w:rsid w:val="006F7564"/>
    <w:rsid w:val="00700BA5"/>
    <w:rsid w:val="00700FB5"/>
    <w:rsid w:val="00704225"/>
    <w:rsid w:val="00705722"/>
    <w:rsid w:val="00715359"/>
    <w:rsid w:val="0072031D"/>
    <w:rsid w:val="00721A09"/>
    <w:rsid w:val="00730A65"/>
    <w:rsid w:val="00731156"/>
    <w:rsid w:val="007326EF"/>
    <w:rsid w:val="0073533B"/>
    <w:rsid w:val="00735E77"/>
    <w:rsid w:val="00737C5B"/>
    <w:rsid w:val="00737E96"/>
    <w:rsid w:val="00741A7D"/>
    <w:rsid w:val="0074296A"/>
    <w:rsid w:val="0074502F"/>
    <w:rsid w:val="007452E5"/>
    <w:rsid w:val="007570A2"/>
    <w:rsid w:val="007577BB"/>
    <w:rsid w:val="0076273B"/>
    <w:rsid w:val="007630C6"/>
    <w:rsid w:val="00766ADA"/>
    <w:rsid w:val="00780ECA"/>
    <w:rsid w:val="007830E3"/>
    <w:rsid w:val="00784BCF"/>
    <w:rsid w:val="007942D6"/>
    <w:rsid w:val="007A024D"/>
    <w:rsid w:val="007A2990"/>
    <w:rsid w:val="007B012B"/>
    <w:rsid w:val="007B4471"/>
    <w:rsid w:val="007C6A73"/>
    <w:rsid w:val="007C7E33"/>
    <w:rsid w:val="007E3CEE"/>
    <w:rsid w:val="007E73B3"/>
    <w:rsid w:val="007E7835"/>
    <w:rsid w:val="007F2A33"/>
    <w:rsid w:val="007F378F"/>
    <w:rsid w:val="007F4F60"/>
    <w:rsid w:val="007F5A07"/>
    <w:rsid w:val="00800C9C"/>
    <w:rsid w:val="0080435B"/>
    <w:rsid w:val="00807005"/>
    <w:rsid w:val="00813354"/>
    <w:rsid w:val="00813CBC"/>
    <w:rsid w:val="008145E2"/>
    <w:rsid w:val="0081464C"/>
    <w:rsid w:val="008171AA"/>
    <w:rsid w:val="00820530"/>
    <w:rsid w:val="0082204E"/>
    <w:rsid w:val="00823BEA"/>
    <w:rsid w:val="0082744F"/>
    <w:rsid w:val="008332AA"/>
    <w:rsid w:val="0084205B"/>
    <w:rsid w:val="0084263B"/>
    <w:rsid w:val="008429CB"/>
    <w:rsid w:val="00845FCB"/>
    <w:rsid w:val="00847732"/>
    <w:rsid w:val="008519C6"/>
    <w:rsid w:val="00853CC4"/>
    <w:rsid w:val="00856136"/>
    <w:rsid w:val="00877919"/>
    <w:rsid w:val="00882E1C"/>
    <w:rsid w:val="008871F2"/>
    <w:rsid w:val="00896674"/>
    <w:rsid w:val="008A232B"/>
    <w:rsid w:val="008B671D"/>
    <w:rsid w:val="008C3005"/>
    <w:rsid w:val="008C30A7"/>
    <w:rsid w:val="008C3EDB"/>
    <w:rsid w:val="008C6A1D"/>
    <w:rsid w:val="008C6B6A"/>
    <w:rsid w:val="008D253E"/>
    <w:rsid w:val="008D4C15"/>
    <w:rsid w:val="008E4280"/>
    <w:rsid w:val="008E4D0A"/>
    <w:rsid w:val="008E77DC"/>
    <w:rsid w:val="008F2E94"/>
    <w:rsid w:val="008F5528"/>
    <w:rsid w:val="008F5D1C"/>
    <w:rsid w:val="00914CE2"/>
    <w:rsid w:val="009202B5"/>
    <w:rsid w:val="009229B9"/>
    <w:rsid w:val="00930082"/>
    <w:rsid w:val="00930A1A"/>
    <w:rsid w:val="00932C50"/>
    <w:rsid w:val="009375E2"/>
    <w:rsid w:val="009408DE"/>
    <w:rsid w:val="0094114F"/>
    <w:rsid w:val="00945F5D"/>
    <w:rsid w:val="00956F43"/>
    <w:rsid w:val="00957342"/>
    <w:rsid w:val="0097035A"/>
    <w:rsid w:val="00972271"/>
    <w:rsid w:val="0098001F"/>
    <w:rsid w:val="009802ED"/>
    <w:rsid w:val="0099671F"/>
    <w:rsid w:val="0099701C"/>
    <w:rsid w:val="009A0646"/>
    <w:rsid w:val="009A1B43"/>
    <w:rsid w:val="009A2216"/>
    <w:rsid w:val="009A28EC"/>
    <w:rsid w:val="009A41CB"/>
    <w:rsid w:val="009A6323"/>
    <w:rsid w:val="009A632E"/>
    <w:rsid w:val="009B1B12"/>
    <w:rsid w:val="009B27D8"/>
    <w:rsid w:val="009C3B2C"/>
    <w:rsid w:val="009D4F02"/>
    <w:rsid w:val="009D6A15"/>
    <w:rsid w:val="009E39E7"/>
    <w:rsid w:val="009F36E7"/>
    <w:rsid w:val="009F4D35"/>
    <w:rsid w:val="00A01A55"/>
    <w:rsid w:val="00A03939"/>
    <w:rsid w:val="00A06748"/>
    <w:rsid w:val="00A143E7"/>
    <w:rsid w:val="00A14AE9"/>
    <w:rsid w:val="00A21B86"/>
    <w:rsid w:val="00A2259F"/>
    <w:rsid w:val="00A242BE"/>
    <w:rsid w:val="00A329AD"/>
    <w:rsid w:val="00A32AF1"/>
    <w:rsid w:val="00A35DC3"/>
    <w:rsid w:val="00A462A1"/>
    <w:rsid w:val="00A47CE8"/>
    <w:rsid w:val="00A54C0A"/>
    <w:rsid w:val="00A56410"/>
    <w:rsid w:val="00A628C0"/>
    <w:rsid w:val="00A64962"/>
    <w:rsid w:val="00A71087"/>
    <w:rsid w:val="00A73DA2"/>
    <w:rsid w:val="00A7401A"/>
    <w:rsid w:val="00A80465"/>
    <w:rsid w:val="00A84886"/>
    <w:rsid w:val="00A91B0D"/>
    <w:rsid w:val="00A93FC5"/>
    <w:rsid w:val="00A95DF9"/>
    <w:rsid w:val="00AA1C1E"/>
    <w:rsid w:val="00AA25C2"/>
    <w:rsid w:val="00AA4C10"/>
    <w:rsid w:val="00AA541E"/>
    <w:rsid w:val="00AC3985"/>
    <w:rsid w:val="00AD0D80"/>
    <w:rsid w:val="00AD18D9"/>
    <w:rsid w:val="00AE0134"/>
    <w:rsid w:val="00AE2035"/>
    <w:rsid w:val="00AE3623"/>
    <w:rsid w:val="00AE3C51"/>
    <w:rsid w:val="00AE67D6"/>
    <w:rsid w:val="00AE7D35"/>
    <w:rsid w:val="00AF645A"/>
    <w:rsid w:val="00AF6CC9"/>
    <w:rsid w:val="00B0221A"/>
    <w:rsid w:val="00B02AC8"/>
    <w:rsid w:val="00B04A21"/>
    <w:rsid w:val="00B052E3"/>
    <w:rsid w:val="00B063B8"/>
    <w:rsid w:val="00B12D21"/>
    <w:rsid w:val="00B14688"/>
    <w:rsid w:val="00B16FD1"/>
    <w:rsid w:val="00B17250"/>
    <w:rsid w:val="00B2090C"/>
    <w:rsid w:val="00B226BB"/>
    <w:rsid w:val="00B25A8A"/>
    <w:rsid w:val="00B26340"/>
    <w:rsid w:val="00B3108D"/>
    <w:rsid w:val="00B33679"/>
    <w:rsid w:val="00B44130"/>
    <w:rsid w:val="00B46F44"/>
    <w:rsid w:val="00B52AA6"/>
    <w:rsid w:val="00B53D81"/>
    <w:rsid w:val="00B55EC1"/>
    <w:rsid w:val="00B63F8D"/>
    <w:rsid w:val="00B65584"/>
    <w:rsid w:val="00B720B2"/>
    <w:rsid w:val="00B72641"/>
    <w:rsid w:val="00B74E8C"/>
    <w:rsid w:val="00B80084"/>
    <w:rsid w:val="00B9675D"/>
    <w:rsid w:val="00B97D6B"/>
    <w:rsid w:val="00BA58B6"/>
    <w:rsid w:val="00BA62F4"/>
    <w:rsid w:val="00BA657B"/>
    <w:rsid w:val="00BA6966"/>
    <w:rsid w:val="00BB00E6"/>
    <w:rsid w:val="00BB1A83"/>
    <w:rsid w:val="00BB5F00"/>
    <w:rsid w:val="00BC1E7B"/>
    <w:rsid w:val="00BC24E4"/>
    <w:rsid w:val="00BC2F0D"/>
    <w:rsid w:val="00BC39BD"/>
    <w:rsid w:val="00BF49AB"/>
    <w:rsid w:val="00BF5180"/>
    <w:rsid w:val="00C05F3E"/>
    <w:rsid w:val="00C063EB"/>
    <w:rsid w:val="00C101DB"/>
    <w:rsid w:val="00C10BFE"/>
    <w:rsid w:val="00C15C0A"/>
    <w:rsid w:val="00C20619"/>
    <w:rsid w:val="00C235EA"/>
    <w:rsid w:val="00C26786"/>
    <w:rsid w:val="00C43AE9"/>
    <w:rsid w:val="00C44CD4"/>
    <w:rsid w:val="00C4696E"/>
    <w:rsid w:val="00C506DE"/>
    <w:rsid w:val="00C5385A"/>
    <w:rsid w:val="00C7054F"/>
    <w:rsid w:val="00C72B0D"/>
    <w:rsid w:val="00C75458"/>
    <w:rsid w:val="00C8010D"/>
    <w:rsid w:val="00C80A24"/>
    <w:rsid w:val="00C81569"/>
    <w:rsid w:val="00C8184D"/>
    <w:rsid w:val="00C83D72"/>
    <w:rsid w:val="00C92A4E"/>
    <w:rsid w:val="00C95955"/>
    <w:rsid w:val="00CB1B09"/>
    <w:rsid w:val="00CB57CE"/>
    <w:rsid w:val="00CC2CB3"/>
    <w:rsid w:val="00CC7B77"/>
    <w:rsid w:val="00CC7D86"/>
    <w:rsid w:val="00CE67EF"/>
    <w:rsid w:val="00CF7296"/>
    <w:rsid w:val="00D050A5"/>
    <w:rsid w:val="00D0666B"/>
    <w:rsid w:val="00D0721F"/>
    <w:rsid w:val="00D12BC6"/>
    <w:rsid w:val="00D14321"/>
    <w:rsid w:val="00D15B85"/>
    <w:rsid w:val="00D273BB"/>
    <w:rsid w:val="00D33146"/>
    <w:rsid w:val="00D34B72"/>
    <w:rsid w:val="00D47CAF"/>
    <w:rsid w:val="00D53BF5"/>
    <w:rsid w:val="00D60478"/>
    <w:rsid w:val="00D67CFB"/>
    <w:rsid w:val="00D735A5"/>
    <w:rsid w:val="00D74F99"/>
    <w:rsid w:val="00D82944"/>
    <w:rsid w:val="00D82F23"/>
    <w:rsid w:val="00D93E78"/>
    <w:rsid w:val="00D96D81"/>
    <w:rsid w:val="00D971DE"/>
    <w:rsid w:val="00DA390A"/>
    <w:rsid w:val="00DA63D9"/>
    <w:rsid w:val="00DB00E3"/>
    <w:rsid w:val="00DB4EA0"/>
    <w:rsid w:val="00DC0662"/>
    <w:rsid w:val="00DC067E"/>
    <w:rsid w:val="00DC3E17"/>
    <w:rsid w:val="00DC4089"/>
    <w:rsid w:val="00DC4731"/>
    <w:rsid w:val="00DD1859"/>
    <w:rsid w:val="00DD7FD6"/>
    <w:rsid w:val="00DE2890"/>
    <w:rsid w:val="00DE4DB7"/>
    <w:rsid w:val="00DE7E0D"/>
    <w:rsid w:val="00DF3F1F"/>
    <w:rsid w:val="00E00B55"/>
    <w:rsid w:val="00E01071"/>
    <w:rsid w:val="00E03164"/>
    <w:rsid w:val="00E04748"/>
    <w:rsid w:val="00E0565D"/>
    <w:rsid w:val="00E1325D"/>
    <w:rsid w:val="00E1556F"/>
    <w:rsid w:val="00E16CAB"/>
    <w:rsid w:val="00E20A86"/>
    <w:rsid w:val="00E23B1C"/>
    <w:rsid w:val="00E434C1"/>
    <w:rsid w:val="00E43F43"/>
    <w:rsid w:val="00E5381D"/>
    <w:rsid w:val="00E54241"/>
    <w:rsid w:val="00E564F2"/>
    <w:rsid w:val="00E57F70"/>
    <w:rsid w:val="00E62017"/>
    <w:rsid w:val="00E6490D"/>
    <w:rsid w:val="00E64D2A"/>
    <w:rsid w:val="00E64D7B"/>
    <w:rsid w:val="00E64DED"/>
    <w:rsid w:val="00E652F5"/>
    <w:rsid w:val="00E71EA2"/>
    <w:rsid w:val="00E81F7E"/>
    <w:rsid w:val="00E832D8"/>
    <w:rsid w:val="00E84779"/>
    <w:rsid w:val="00E9096C"/>
    <w:rsid w:val="00E94060"/>
    <w:rsid w:val="00E94123"/>
    <w:rsid w:val="00E946D3"/>
    <w:rsid w:val="00E9736E"/>
    <w:rsid w:val="00EA0E5E"/>
    <w:rsid w:val="00EB1C77"/>
    <w:rsid w:val="00EB6150"/>
    <w:rsid w:val="00EC1F3C"/>
    <w:rsid w:val="00EC25F5"/>
    <w:rsid w:val="00EC3714"/>
    <w:rsid w:val="00EC7C82"/>
    <w:rsid w:val="00ED62E2"/>
    <w:rsid w:val="00EE4A22"/>
    <w:rsid w:val="00EE793A"/>
    <w:rsid w:val="00F0009F"/>
    <w:rsid w:val="00F01EFA"/>
    <w:rsid w:val="00F10EAE"/>
    <w:rsid w:val="00F1305A"/>
    <w:rsid w:val="00F24FC3"/>
    <w:rsid w:val="00F3004F"/>
    <w:rsid w:val="00F369BC"/>
    <w:rsid w:val="00F40063"/>
    <w:rsid w:val="00F42874"/>
    <w:rsid w:val="00F42C74"/>
    <w:rsid w:val="00F462F2"/>
    <w:rsid w:val="00F51C35"/>
    <w:rsid w:val="00F54250"/>
    <w:rsid w:val="00F556EC"/>
    <w:rsid w:val="00F5679F"/>
    <w:rsid w:val="00F611C0"/>
    <w:rsid w:val="00F72A69"/>
    <w:rsid w:val="00F73658"/>
    <w:rsid w:val="00F76E17"/>
    <w:rsid w:val="00F77AE0"/>
    <w:rsid w:val="00F877F1"/>
    <w:rsid w:val="00F92831"/>
    <w:rsid w:val="00F92F75"/>
    <w:rsid w:val="00F974CC"/>
    <w:rsid w:val="00FA51E3"/>
    <w:rsid w:val="00FA53AB"/>
    <w:rsid w:val="00FB0177"/>
    <w:rsid w:val="00FB064C"/>
    <w:rsid w:val="00FB2953"/>
    <w:rsid w:val="00FB2C53"/>
    <w:rsid w:val="00FB69A9"/>
    <w:rsid w:val="00FC1E14"/>
    <w:rsid w:val="00FC642B"/>
    <w:rsid w:val="00FD2DF8"/>
    <w:rsid w:val="00FE38E2"/>
    <w:rsid w:val="00FE4534"/>
    <w:rsid w:val="00FE7F02"/>
    <w:rsid w:val="00FF2871"/>
    <w:rsid w:val="00FF5180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684A33F"/>
  <w15:docId w15:val="{1D07B968-354F-402F-A37A-4DFFAA1C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18F"/>
  </w:style>
  <w:style w:type="paragraph" w:styleId="Heading2">
    <w:name w:val="heading 2"/>
    <w:basedOn w:val="Normal"/>
    <w:link w:val="Heading2Char"/>
    <w:uiPriority w:val="9"/>
    <w:qFormat/>
    <w:rsid w:val="0082053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6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71F"/>
    <w:pPr>
      <w:ind w:left="720"/>
      <w:contextualSpacing/>
    </w:pPr>
  </w:style>
  <w:style w:type="character" w:customStyle="1" w:styleId="A2">
    <w:name w:val="A2"/>
    <w:uiPriority w:val="99"/>
    <w:rsid w:val="00517AF9"/>
    <w:rPr>
      <w:rFonts w:cs="FreightText Book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F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F7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601B5"/>
  </w:style>
  <w:style w:type="paragraph" w:styleId="Header">
    <w:name w:val="header"/>
    <w:basedOn w:val="Normal"/>
    <w:link w:val="HeaderChar"/>
    <w:uiPriority w:val="99"/>
    <w:unhideWhenUsed/>
    <w:rsid w:val="009300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082"/>
  </w:style>
  <w:style w:type="paragraph" w:styleId="Footer">
    <w:name w:val="footer"/>
    <w:basedOn w:val="Normal"/>
    <w:link w:val="FooterChar"/>
    <w:uiPriority w:val="99"/>
    <w:unhideWhenUsed/>
    <w:rsid w:val="009300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082"/>
  </w:style>
  <w:style w:type="character" w:customStyle="1" w:styleId="Heading2Char">
    <w:name w:val="Heading 2 Char"/>
    <w:basedOn w:val="DefaultParagraphFont"/>
    <w:link w:val="Heading2"/>
    <w:uiPriority w:val="9"/>
    <w:rsid w:val="0082053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20530"/>
    <w:rPr>
      <w:b/>
      <w:bCs/>
    </w:rPr>
  </w:style>
  <w:style w:type="character" w:styleId="Hyperlink">
    <w:name w:val="Hyperlink"/>
    <w:basedOn w:val="DefaultParagraphFont"/>
    <w:uiPriority w:val="99"/>
    <w:unhideWhenUsed/>
    <w:rsid w:val="00A804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23E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1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D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D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D5F"/>
    <w:rPr>
      <w:b/>
      <w:bCs/>
      <w:sz w:val="20"/>
      <w:szCs w:val="20"/>
    </w:rPr>
  </w:style>
  <w:style w:type="paragraph" w:customStyle="1" w:styleId="Default">
    <w:name w:val="Default"/>
    <w:rsid w:val="00B55EC1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6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800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1263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163">
          <w:marLeft w:val="0"/>
          <w:marRight w:val="0"/>
          <w:marTop w:val="5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86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6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44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95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94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52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29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96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7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727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82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6891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175396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1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62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88346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11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37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49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9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956">
      <w:bodyDiv w:val="1"/>
      <w:marLeft w:val="200"/>
      <w:marRight w:val="200"/>
      <w:marTop w:val="200"/>
      <w:marBottom w:val="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8" w:color="C8C8C8"/>
            <w:right w:val="none" w:sz="0" w:space="0" w:color="auto"/>
          </w:divBdr>
          <w:divsChild>
            <w:div w:id="6852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83722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55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47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3965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9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28055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1091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15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54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43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23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40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51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5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96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55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7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5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8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53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0263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33183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02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1165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363051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28106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7040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45991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948">
      <w:bodyDiv w:val="1"/>
      <w:marLeft w:val="200"/>
      <w:marRight w:val="200"/>
      <w:marTop w:val="200"/>
      <w:marBottom w:val="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18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7241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66074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89680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3896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05729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23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00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8606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11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08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49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1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93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5011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38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31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Faxton St. Luke's Healthcare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Caitlin Mccann</dc:creator>
  <cp:lastModifiedBy>Caitlin Mccann</cp:lastModifiedBy>
  <cp:revision>2</cp:revision>
  <cp:lastPrinted>2022-07-19T17:31:00Z</cp:lastPrinted>
  <dcterms:created xsi:type="dcterms:W3CDTF">2023-02-14T20:36:00Z</dcterms:created>
  <dcterms:modified xsi:type="dcterms:W3CDTF">2023-02-14T20:36:00Z</dcterms:modified>
</cp:coreProperties>
</file>