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71F" w:rsidRPr="00945F5D" w:rsidRDefault="0099671F" w:rsidP="00AD18D9">
      <w:pPr>
        <w:rPr>
          <w:rFonts w:ascii="Times New Roman" w:hAnsi="Times New Roman" w:cs="Times New Roman"/>
          <w:b/>
          <w:i/>
        </w:rPr>
      </w:pPr>
    </w:p>
    <w:p w:rsidR="00A143E7" w:rsidRDefault="00A143E7" w:rsidP="00AD18D9">
      <w:pPr>
        <w:jc w:val="center"/>
        <w:rPr>
          <w:rFonts w:ascii="Times New Roman" w:hAnsi="Times New Roman" w:cs="Times New Roman"/>
          <w:b/>
        </w:rPr>
      </w:pPr>
    </w:p>
    <w:p w:rsidR="00A143E7" w:rsidRDefault="00A143E7" w:rsidP="00AD18D9">
      <w:pPr>
        <w:jc w:val="center"/>
        <w:rPr>
          <w:rFonts w:ascii="Times New Roman" w:hAnsi="Times New Roman" w:cs="Times New Roman"/>
          <w:b/>
        </w:rPr>
      </w:pPr>
    </w:p>
    <w:p w:rsidR="00A143E7" w:rsidRDefault="00A143E7" w:rsidP="00AD18D9">
      <w:pPr>
        <w:jc w:val="center"/>
        <w:rPr>
          <w:rFonts w:ascii="Times New Roman" w:hAnsi="Times New Roman" w:cs="Times New Roman"/>
          <w:b/>
        </w:rPr>
      </w:pPr>
    </w:p>
    <w:p w:rsidR="00A143E7" w:rsidRDefault="00A143E7" w:rsidP="00AD18D9">
      <w:pPr>
        <w:jc w:val="center"/>
        <w:rPr>
          <w:rFonts w:ascii="Times New Roman" w:hAnsi="Times New Roman" w:cs="Times New Roman"/>
          <w:b/>
        </w:rPr>
      </w:pPr>
    </w:p>
    <w:p w:rsidR="00A143E7" w:rsidRDefault="00A143E7" w:rsidP="00AD18D9">
      <w:pPr>
        <w:jc w:val="center"/>
        <w:rPr>
          <w:rFonts w:ascii="Times New Roman" w:hAnsi="Times New Roman" w:cs="Times New Roman"/>
          <w:b/>
        </w:rPr>
      </w:pPr>
    </w:p>
    <w:p w:rsidR="00AD18D9" w:rsidRDefault="00AD18D9" w:rsidP="00AD18D9">
      <w:pPr>
        <w:jc w:val="center"/>
        <w:rPr>
          <w:rFonts w:ascii="Times New Roman" w:hAnsi="Times New Roman" w:cs="Times New Roman"/>
          <w:b/>
          <w:color w:val="023C5A"/>
          <w:sz w:val="28"/>
          <w:szCs w:val="28"/>
        </w:rPr>
      </w:pPr>
    </w:p>
    <w:p w:rsidR="00AD18D9" w:rsidRDefault="00AD18D9" w:rsidP="00AD18D9">
      <w:pPr>
        <w:jc w:val="center"/>
        <w:rPr>
          <w:rFonts w:ascii="Times New Roman" w:hAnsi="Times New Roman" w:cs="Times New Roman"/>
          <w:b/>
          <w:color w:val="023C5A"/>
          <w:sz w:val="28"/>
          <w:szCs w:val="28"/>
        </w:rPr>
      </w:pPr>
    </w:p>
    <w:p w:rsidR="00AD18D9" w:rsidRDefault="00AD18D9" w:rsidP="00AD18D9">
      <w:pPr>
        <w:jc w:val="center"/>
        <w:rPr>
          <w:rFonts w:ascii="Times New Roman" w:hAnsi="Times New Roman" w:cs="Times New Roman"/>
          <w:b/>
          <w:color w:val="023C5A"/>
          <w:sz w:val="28"/>
          <w:szCs w:val="28"/>
        </w:rPr>
      </w:pPr>
    </w:p>
    <w:p w:rsidR="00147B6F" w:rsidRPr="00014394" w:rsidRDefault="00E81F7E" w:rsidP="00AD18D9">
      <w:pPr>
        <w:jc w:val="center"/>
        <w:rPr>
          <w:rFonts w:ascii="Times New Roman" w:hAnsi="Times New Roman" w:cs="Times New Roman"/>
          <w:b/>
          <w:i/>
          <w:color w:val="023C5A"/>
          <w:sz w:val="16"/>
          <w:szCs w:val="16"/>
        </w:rPr>
      </w:pPr>
      <w:r>
        <w:rPr>
          <w:rFonts w:ascii="Times New Roman" w:hAnsi="Times New Roman" w:cs="Times New Roman"/>
          <w:b/>
          <w:color w:val="023C5A"/>
          <w:sz w:val="28"/>
          <w:szCs w:val="28"/>
        </w:rPr>
        <w:t xml:space="preserve">TOPIC FOR TUESDAY, </w:t>
      </w:r>
      <w:r w:rsidR="00B83AEB">
        <w:rPr>
          <w:rFonts w:ascii="Times New Roman" w:hAnsi="Times New Roman" w:cs="Times New Roman"/>
          <w:b/>
          <w:color w:val="023C5A"/>
          <w:sz w:val="28"/>
          <w:szCs w:val="28"/>
        </w:rPr>
        <w:t>AUGUST 2, 2022</w:t>
      </w:r>
      <w:r w:rsidR="00147B6F" w:rsidRPr="00CC7B77">
        <w:rPr>
          <w:rFonts w:ascii="Times New Roman" w:hAnsi="Times New Roman" w:cs="Times New Roman"/>
          <w:b/>
          <w:color w:val="023C5A"/>
          <w:sz w:val="28"/>
          <w:szCs w:val="28"/>
        </w:rPr>
        <w:t>:</w:t>
      </w:r>
      <w:r w:rsidR="00014394">
        <w:rPr>
          <w:rFonts w:ascii="Times New Roman" w:hAnsi="Times New Roman" w:cs="Times New Roman"/>
          <w:b/>
          <w:color w:val="023C5A"/>
          <w:sz w:val="16"/>
          <w:szCs w:val="16"/>
        </w:rPr>
        <w:br/>
      </w:r>
    </w:p>
    <w:p w:rsidR="00014394" w:rsidRPr="00014394" w:rsidRDefault="00B83AEB" w:rsidP="00AD18D9">
      <w:pPr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What kind of security measures will be in the Wynn Hospital</w:t>
      </w:r>
      <w:r w:rsidR="008D253E">
        <w:rPr>
          <w:rFonts w:ascii="Times New Roman" w:eastAsia="Calibri" w:hAnsi="Times New Roman" w:cs="Times New Roman"/>
          <w:b/>
          <w:i/>
          <w:sz w:val="24"/>
          <w:szCs w:val="24"/>
        </w:rPr>
        <w:t>?</w:t>
      </w:r>
    </w:p>
    <w:p w:rsidR="000643F2" w:rsidRDefault="000643F2" w:rsidP="00AD18D9">
      <w:pPr>
        <w:rPr>
          <w:rFonts w:ascii="Times New Roman" w:eastAsia="Calibri" w:hAnsi="Times New Roman" w:cs="Times New Roman"/>
          <w:sz w:val="24"/>
          <w:szCs w:val="24"/>
        </w:rPr>
      </w:pPr>
    </w:p>
    <w:p w:rsidR="00B83AEB" w:rsidRDefault="00F43E3D" w:rsidP="008D253E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Maintaining the safety of our staff, volunteers, patients and visitors is of the upmost importance which is why S</w:t>
      </w:r>
      <w:r w:rsidR="00B83AEB">
        <w:rPr>
          <w:rFonts w:ascii="Times New Roman" w:eastAsia="Calibri" w:hAnsi="Times New Roman" w:cs="Times New Roman"/>
          <w:sz w:val="24"/>
          <w:szCs w:val="24"/>
        </w:rPr>
        <w:t>ecurity was an area that was looked at quite seriously</w:t>
      </w:r>
      <w:r>
        <w:rPr>
          <w:rFonts w:ascii="Times New Roman" w:eastAsia="Calibri" w:hAnsi="Times New Roman" w:cs="Times New Roman"/>
          <w:sz w:val="24"/>
          <w:szCs w:val="24"/>
        </w:rPr>
        <w:t xml:space="preserve"> when designing the Wynn Hospital</w:t>
      </w:r>
      <w:r w:rsidR="00B83AE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F43E3D" w:rsidRDefault="00F43E3D" w:rsidP="008D253E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43E3D" w:rsidRDefault="00B83AEB" w:rsidP="008D253E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One of the measures taken to ensure safety in the Wynn Hospital was to place a </w:t>
      </w:r>
      <w:r w:rsidR="00F43E3D">
        <w:rPr>
          <w:rFonts w:ascii="Times New Roman" w:eastAsia="Calibri" w:hAnsi="Times New Roman" w:cs="Times New Roman"/>
          <w:sz w:val="24"/>
          <w:szCs w:val="24"/>
        </w:rPr>
        <w:t>S</w:t>
      </w:r>
      <w:r>
        <w:rPr>
          <w:rFonts w:ascii="Times New Roman" w:eastAsia="Calibri" w:hAnsi="Times New Roman" w:cs="Times New Roman"/>
          <w:sz w:val="24"/>
          <w:szCs w:val="24"/>
        </w:rPr>
        <w:t xml:space="preserve">ecurity desk at the main entrance as well as in the walk-in entrance in the Emergency Department (ED). This will help ensure anyone entering the building has a reason to be there and is documented by the </w:t>
      </w:r>
      <w:r w:rsidR="00F43E3D">
        <w:rPr>
          <w:rFonts w:ascii="Times New Roman" w:eastAsia="Calibri" w:hAnsi="Times New Roman" w:cs="Times New Roman"/>
          <w:sz w:val="24"/>
          <w:szCs w:val="24"/>
        </w:rPr>
        <w:t>S</w:t>
      </w:r>
      <w:r>
        <w:rPr>
          <w:rFonts w:ascii="Times New Roman" w:eastAsia="Calibri" w:hAnsi="Times New Roman" w:cs="Times New Roman"/>
          <w:sz w:val="24"/>
          <w:szCs w:val="24"/>
        </w:rPr>
        <w:t xml:space="preserve">ecurity team. Additionally, the ED will have a place for local law enforcement to provide another level of security. </w:t>
      </w:r>
      <w:r w:rsidR="00F43E3D">
        <w:rPr>
          <w:rFonts w:ascii="Times New Roman" w:eastAsia="Calibri" w:hAnsi="Times New Roman" w:cs="Times New Roman"/>
          <w:sz w:val="24"/>
          <w:szCs w:val="24"/>
        </w:rPr>
        <w:t>The Wynn Hospital will have more than 325 security cameras and all doors aside from the main entrance and walk-in ED entrance will be accessible with card access only to provide further security around those entering our building.</w:t>
      </w:r>
    </w:p>
    <w:p w:rsidR="0039404E" w:rsidRDefault="0039404E" w:rsidP="008D253E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43E3D" w:rsidRDefault="00F43E3D" w:rsidP="008D253E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Check out the </w:t>
      </w:r>
      <w:hyperlink r:id="rId7" w:history="1">
        <w:r w:rsidRPr="0087131E">
          <w:rPr>
            <w:rStyle w:val="Hyperlink"/>
            <w:rFonts w:ascii="Times New Roman" w:eastAsia="Calibri" w:hAnsi="Times New Roman" w:cs="Times New Roman"/>
            <w:sz w:val="24"/>
            <w:szCs w:val="24"/>
          </w:rPr>
          <w:t>Bob on the Job</w:t>
        </w:r>
      </w:hyperlink>
      <w:r>
        <w:rPr>
          <w:rFonts w:ascii="Times New Roman" w:eastAsia="Calibri" w:hAnsi="Times New Roman" w:cs="Times New Roman"/>
          <w:sz w:val="24"/>
          <w:szCs w:val="24"/>
        </w:rPr>
        <w:t xml:space="preserve"> below where we get to see the progress being ma</w:t>
      </w:r>
      <w:bookmarkStart w:id="0" w:name="_GoBack"/>
      <w:bookmarkEnd w:id="0"/>
      <w:r>
        <w:rPr>
          <w:rFonts w:ascii="Times New Roman" w:eastAsia="Calibri" w:hAnsi="Times New Roman" w:cs="Times New Roman"/>
          <w:sz w:val="24"/>
          <w:szCs w:val="24"/>
        </w:rPr>
        <w:t>de on the Security area in the ED.</w:t>
      </w:r>
    </w:p>
    <w:p w:rsidR="0033141D" w:rsidRPr="00F51C35" w:rsidRDefault="00F43E3D" w:rsidP="00735135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713672" cy="2475781"/>
            <wp:effectExtent l="0" t="0" r="1270" b="1270"/>
            <wp:docPr id="1" name="Vide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560&quot; height=&quot;315&quot; src=&quot;https://www.youtube.com/embed/eVfsplf29Ls&quot; title=&quot;YouTube video player&quot; frameborder=&quot;0&quot; allow=&quot;accelerometer; autoplay; clipboard-write; encrypted-media; gyroscope; picture-in-picture&quot; allowfullscreen&gt;&lt;/iframe&gt;" h="315" w="5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574" cy="251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141D" w:rsidRPr="00F51C35" w:rsidSect="002154D7">
      <w:footerReference w:type="default" r:id="rId9"/>
      <w:headerReference w:type="first" r:id="rId10"/>
      <w:footerReference w:type="first" r:id="rId11"/>
      <w:pgSz w:w="12240" w:h="15840"/>
      <w:pgMar w:top="1440" w:right="1080" w:bottom="1440" w:left="108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004D" w:rsidRDefault="0048004D" w:rsidP="00930082">
      <w:r>
        <w:separator/>
      </w:r>
    </w:p>
  </w:endnote>
  <w:endnote w:type="continuationSeparator" w:id="0">
    <w:p w:rsidR="0048004D" w:rsidRDefault="0048004D" w:rsidP="00930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reightText Book">
    <w:charset w:val="00"/>
    <w:family w:val="auto"/>
    <w:pitch w:val="variable"/>
    <w:sig w:usb0="80000023" w:usb1="5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ightText BookItalic">
    <w:altName w:val="MV Boli"/>
    <w:charset w:val="00"/>
    <w:family w:val="auto"/>
    <w:pitch w:val="variable"/>
    <w:sig w:usb0="80000027" w:usb1="4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D6B" w:rsidRPr="00945F5D" w:rsidRDefault="00B97D6B" w:rsidP="00945F5D">
    <w:pPr>
      <w:pStyle w:val="Footer"/>
      <w:jc w:val="right"/>
      <w:rPr>
        <w:i/>
        <w:sz w:val="18"/>
        <w:szCs w:val="18"/>
      </w:rPr>
    </w:pPr>
    <w:r>
      <w:rPr>
        <w:rFonts w:ascii="FreightText BookItalic" w:hAnsi="FreightText BookItalic"/>
        <w:noProof/>
        <w:sz w:val="24"/>
        <w:szCs w:val="24"/>
      </w:rPr>
      <w:drawing>
        <wp:inline distT="0" distB="0" distL="0" distR="0">
          <wp:extent cx="6845935" cy="437515"/>
          <wp:effectExtent l="19050" t="0" r="0" b="0"/>
          <wp:docPr id="11" name="Picture 11" descr="R:\New Hospital Presentations &amp; Booklets\Weekly Talking Points\Just the Facts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New Hospital Presentations &amp; Booklets\Weekly Talking Points\Just the Facts 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5935" cy="437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04E" w:rsidRDefault="0039404E">
    <w:pPr>
      <w:pStyle w:val="Footer"/>
    </w:pPr>
    <w:r>
      <w:rPr>
        <w:noProof/>
      </w:rPr>
      <w:drawing>
        <wp:inline distT="0" distB="0" distL="0" distR="0">
          <wp:extent cx="6400800" cy="40703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Just the Facts 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0" cy="407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004D" w:rsidRDefault="0048004D" w:rsidP="00930082">
      <w:r>
        <w:separator/>
      </w:r>
    </w:p>
  </w:footnote>
  <w:footnote w:type="continuationSeparator" w:id="0">
    <w:p w:rsidR="0048004D" w:rsidRDefault="0048004D" w:rsidP="009300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D6B" w:rsidRDefault="00B97D6B">
    <w:pPr>
      <w:pStyle w:val="Header"/>
    </w:pPr>
    <w:r w:rsidRPr="00AE2035">
      <w:rPr>
        <w:noProof/>
      </w:rPr>
      <w:drawing>
        <wp:anchor distT="0" distB="0" distL="114300" distR="114300" simplePos="0" relativeHeight="251658240" behindDoc="1" locked="0" layoutInCell="1" allowOverlap="1" wp14:editId="5A04B12A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800975" cy="2143125"/>
          <wp:effectExtent l="0" t="0" r="9525" b="9525"/>
          <wp:wrapNone/>
          <wp:docPr id="12" name="Picture 1" descr="R:\New Hospital Presentations &amp; Booklets\Weekly Talking Points\Just the Facts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New Hospital Presentations &amp; Booklets\Weekly Talking Points\Just the Facts Head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00975" cy="2143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B0EC0"/>
    <w:multiLevelType w:val="hybridMultilevel"/>
    <w:tmpl w:val="3A04FE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BC786D"/>
    <w:multiLevelType w:val="hybridMultilevel"/>
    <w:tmpl w:val="9C1A1F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0E21BB"/>
    <w:multiLevelType w:val="hybridMultilevel"/>
    <w:tmpl w:val="65C6B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75CC6"/>
    <w:multiLevelType w:val="hybridMultilevel"/>
    <w:tmpl w:val="A03A716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C480AC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2E750F4"/>
    <w:multiLevelType w:val="hybridMultilevel"/>
    <w:tmpl w:val="B0A65D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C480A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A37FCF"/>
    <w:multiLevelType w:val="hybridMultilevel"/>
    <w:tmpl w:val="FDCE5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3E4331"/>
    <w:multiLevelType w:val="hybridMultilevel"/>
    <w:tmpl w:val="EC4CC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5C3173"/>
    <w:multiLevelType w:val="hybridMultilevel"/>
    <w:tmpl w:val="56CC6AE6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4BD1B96"/>
    <w:multiLevelType w:val="hybridMultilevel"/>
    <w:tmpl w:val="DCD6A134"/>
    <w:lvl w:ilvl="0" w:tplc="EAA8B8F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B37E93"/>
    <w:multiLevelType w:val="hybridMultilevel"/>
    <w:tmpl w:val="305EED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0641897"/>
    <w:multiLevelType w:val="hybridMultilevel"/>
    <w:tmpl w:val="3482DA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6B1554D"/>
    <w:multiLevelType w:val="hybridMultilevel"/>
    <w:tmpl w:val="69CC2F0C"/>
    <w:lvl w:ilvl="0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2" w15:restartNumberingAfterBreak="0">
    <w:nsid w:val="39315B16"/>
    <w:multiLevelType w:val="hybridMultilevel"/>
    <w:tmpl w:val="6E9CD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7926B3"/>
    <w:multiLevelType w:val="hybridMultilevel"/>
    <w:tmpl w:val="A4500DA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81458E"/>
    <w:multiLevelType w:val="hybridMultilevel"/>
    <w:tmpl w:val="471C8D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235CF7"/>
    <w:multiLevelType w:val="hybridMultilevel"/>
    <w:tmpl w:val="209A3EBE"/>
    <w:lvl w:ilvl="0" w:tplc="EAA8B8F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774181"/>
    <w:multiLevelType w:val="hybridMultilevel"/>
    <w:tmpl w:val="A70CF93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112B1D"/>
    <w:multiLevelType w:val="hybridMultilevel"/>
    <w:tmpl w:val="882ED4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C480AC">
      <w:start w:val="1"/>
      <w:numFmt w:val="bullet"/>
      <w:lvlText w:val="-"/>
      <w:lvlJc w:val="left"/>
      <w:pPr>
        <w:ind w:left="630" w:hanging="360"/>
      </w:pPr>
      <w:rPr>
        <w:rFonts w:ascii="Calibri" w:eastAsiaTheme="minorHAnsi" w:hAnsi="Calibri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8445679"/>
    <w:multiLevelType w:val="hybridMultilevel"/>
    <w:tmpl w:val="7390B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A71CAE"/>
    <w:multiLevelType w:val="hybridMultilevel"/>
    <w:tmpl w:val="5C744F5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C480AC">
      <w:start w:val="1"/>
      <w:numFmt w:val="bullet"/>
      <w:lvlText w:val="-"/>
      <w:lvlJc w:val="left"/>
      <w:pPr>
        <w:ind w:left="2520" w:hanging="360"/>
      </w:pPr>
      <w:rPr>
        <w:rFonts w:ascii="Calibri" w:eastAsiaTheme="minorHAnsi" w:hAnsi="Calibri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6F210C57"/>
    <w:multiLevelType w:val="hybridMultilevel"/>
    <w:tmpl w:val="321CC2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090845"/>
    <w:multiLevelType w:val="hybridMultilevel"/>
    <w:tmpl w:val="E2CAFD3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5BA2363"/>
    <w:multiLevelType w:val="hybridMultilevel"/>
    <w:tmpl w:val="473639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FE9622A"/>
    <w:multiLevelType w:val="hybridMultilevel"/>
    <w:tmpl w:val="15A249BA"/>
    <w:lvl w:ilvl="0" w:tplc="08C480A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7"/>
  </w:num>
  <w:num w:numId="3">
    <w:abstractNumId w:val="23"/>
  </w:num>
  <w:num w:numId="4">
    <w:abstractNumId w:val="6"/>
  </w:num>
  <w:num w:numId="5">
    <w:abstractNumId w:val="11"/>
  </w:num>
  <w:num w:numId="6">
    <w:abstractNumId w:val="13"/>
  </w:num>
  <w:num w:numId="7">
    <w:abstractNumId w:val="16"/>
  </w:num>
  <w:num w:numId="8">
    <w:abstractNumId w:val="10"/>
  </w:num>
  <w:num w:numId="9">
    <w:abstractNumId w:val="21"/>
  </w:num>
  <w:num w:numId="10">
    <w:abstractNumId w:val="3"/>
  </w:num>
  <w:num w:numId="11">
    <w:abstractNumId w:val="22"/>
  </w:num>
  <w:num w:numId="12">
    <w:abstractNumId w:val="7"/>
  </w:num>
  <w:num w:numId="13">
    <w:abstractNumId w:val="1"/>
  </w:num>
  <w:num w:numId="14">
    <w:abstractNumId w:val="0"/>
  </w:num>
  <w:num w:numId="15">
    <w:abstractNumId w:val="4"/>
  </w:num>
  <w:num w:numId="16">
    <w:abstractNumId w:val="18"/>
  </w:num>
  <w:num w:numId="17">
    <w:abstractNumId w:val="2"/>
  </w:num>
  <w:num w:numId="18">
    <w:abstractNumId w:val="12"/>
  </w:num>
  <w:num w:numId="19">
    <w:abstractNumId w:val="14"/>
  </w:num>
  <w:num w:numId="20">
    <w:abstractNumId w:val="9"/>
  </w:num>
  <w:num w:numId="21">
    <w:abstractNumId w:val="5"/>
  </w:num>
  <w:num w:numId="22">
    <w:abstractNumId w:val="20"/>
  </w:num>
  <w:num w:numId="23">
    <w:abstractNumId w:val="15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71F"/>
    <w:rsid w:val="000032EC"/>
    <w:rsid w:val="00003464"/>
    <w:rsid w:val="000037A9"/>
    <w:rsid w:val="00004F67"/>
    <w:rsid w:val="00006042"/>
    <w:rsid w:val="00014394"/>
    <w:rsid w:val="00014436"/>
    <w:rsid w:val="0002431B"/>
    <w:rsid w:val="000258CD"/>
    <w:rsid w:val="00050988"/>
    <w:rsid w:val="00053F52"/>
    <w:rsid w:val="00055778"/>
    <w:rsid w:val="0005737A"/>
    <w:rsid w:val="000601B5"/>
    <w:rsid w:val="000643F2"/>
    <w:rsid w:val="0007444B"/>
    <w:rsid w:val="000772CC"/>
    <w:rsid w:val="000774C8"/>
    <w:rsid w:val="000838E7"/>
    <w:rsid w:val="00091F50"/>
    <w:rsid w:val="000B279A"/>
    <w:rsid w:val="000B36ED"/>
    <w:rsid w:val="000B3E4A"/>
    <w:rsid w:val="000C2F9E"/>
    <w:rsid w:val="000C69A1"/>
    <w:rsid w:val="000D299C"/>
    <w:rsid w:val="000E6957"/>
    <w:rsid w:val="000F0A6F"/>
    <w:rsid w:val="000F16A0"/>
    <w:rsid w:val="000F4172"/>
    <w:rsid w:val="001051CC"/>
    <w:rsid w:val="00113AEE"/>
    <w:rsid w:val="00115913"/>
    <w:rsid w:val="00117BD8"/>
    <w:rsid w:val="00121FEC"/>
    <w:rsid w:val="00143D67"/>
    <w:rsid w:val="001463AA"/>
    <w:rsid w:val="00147B6F"/>
    <w:rsid w:val="00151874"/>
    <w:rsid w:val="001557A7"/>
    <w:rsid w:val="00161EAB"/>
    <w:rsid w:val="001764F6"/>
    <w:rsid w:val="001A5AFA"/>
    <w:rsid w:val="001B0D1C"/>
    <w:rsid w:val="001B0D1F"/>
    <w:rsid w:val="001B1C0D"/>
    <w:rsid w:val="001D74A2"/>
    <w:rsid w:val="001E1C8C"/>
    <w:rsid w:val="001F0976"/>
    <w:rsid w:val="001F2500"/>
    <w:rsid w:val="001F2A7D"/>
    <w:rsid w:val="001F5B7B"/>
    <w:rsid w:val="001F5FAF"/>
    <w:rsid w:val="00200071"/>
    <w:rsid w:val="002110F2"/>
    <w:rsid w:val="002154D7"/>
    <w:rsid w:val="00230F3D"/>
    <w:rsid w:val="002445AA"/>
    <w:rsid w:val="002715C8"/>
    <w:rsid w:val="00283C97"/>
    <w:rsid w:val="0028581D"/>
    <w:rsid w:val="00285B96"/>
    <w:rsid w:val="002912AE"/>
    <w:rsid w:val="00296132"/>
    <w:rsid w:val="002970D8"/>
    <w:rsid w:val="002A1311"/>
    <w:rsid w:val="002A2351"/>
    <w:rsid w:val="002A70C3"/>
    <w:rsid w:val="002B0C59"/>
    <w:rsid w:val="002B2E68"/>
    <w:rsid w:val="002C26CE"/>
    <w:rsid w:val="002C5185"/>
    <w:rsid w:val="002D0EE2"/>
    <w:rsid w:val="002D252E"/>
    <w:rsid w:val="002D551D"/>
    <w:rsid w:val="002E15E6"/>
    <w:rsid w:val="002E2E1B"/>
    <w:rsid w:val="002F305A"/>
    <w:rsid w:val="002F31BA"/>
    <w:rsid w:val="002F44FB"/>
    <w:rsid w:val="002F5E90"/>
    <w:rsid w:val="002F6FD6"/>
    <w:rsid w:val="00310E55"/>
    <w:rsid w:val="0031718F"/>
    <w:rsid w:val="00320CCD"/>
    <w:rsid w:val="0033141D"/>
    <w:rsid w:val="00343ADD"/>
    <w:rsid w:val="00370687"/>
    <w:rsid w:val="00374E4F"/>
    <w:rsid w:val="00375AE0"/>
    <w:rsid w:val="00385776"/>
    <w:rsid w:val="0039404E"/>
    <w:rsid w:val="003A6564"/>
    <w:rsid w:val="003B6361"/>
    <w:rsid w:val="003C7F1F"/>
    <w:rsid w:val="003D0C75"/>
    <w:rsid w:val="003D3EB8"/>
    <w:rsid w:val="003D506F"/>
    <w:rsid w:val="003D62C7"/>
    <w:rsid w:val="003F5C0A"/>
    <w:rsid w:val="00403260"/>
    <w:rsid w:val="0040328F"/>
    <w:rsid w:val="0040757C"/>
    <w:rsid w:val="0040767F"/>
    <w:rsid w:val="004132DA"/>
    <w:rsid w:val="004337FB"/>
    <w:rsid w:val="0043626B"/>
    <w:rsid w:val="00462FE9"/>
    <w:rsid w:val="0047264A"/>
    <w:rsid w:val="004778FF"/>
    <w:rsid w:val="0048004D"/>
    <w:rsid w:val="00495F68"/>
    <w:rsid w:val="004A352F"/>
    <w:rsid w:val="004A48FC"/>
    <w:rsid w:val="004B0590"/>
    <w:rsid w:val="004B2354"/>
    <w:rsid w:val="004B7206"/>
    <w:rsid w:val="004C27E6"/>
    <w:rsid w:val="004D3A17"/>
    <w:rsid w:val="004D691F"/>
    <w:rsid w:val="004E57D4"/>
    <w:rsid w:val="004F40C0"/>
    <w:rsid w:val="005128B2"/>
    <w:rsid w:val="00517AF9"/>
    <w:rsid w:val="00517EFA"/>
    <w:rsid w:val="005216C9"/>
    <w:rsid w:val="00534748"/>
    <w:rsid w:val="00537BB6"/>
    <w:rsid w:val="005420AA"/>
    <w:rsid w:val="005562AF"/>
    <w:rsid w:val="005635F8"/>
    <w:rsid w:val="005704F2"/>
    <w:rsid w:val="00585E73"/>
    <w:rsid w:val="00596FCE"/>
    <w:rsid w:val="005B39EE"/>
    <w:rsid w:val="005C43A9"/>
    <w:rsid w:val="005D747E"/>
    <w:rsid w:val="005F1F52"/>
    <w:rsid w:val="005F729E"/>
    <w:rsid w:val="00604211"/>
    <w:rsid w:val="00621B16"/>
    <w:rsid w:val="00626C9E"/>
    <w:rsid w:val="00630118"/>
    <w:rsid w:val="006362CB"/>
    <w:rsid w:val="0064295B"/>
    <w:rsid w:val="0065164D"/>
    <w:rsid w:val="00672AAA"/>
    <w:rsid w:val="006765D6"/>
    <w:rsid w:val="0068038C"/>
    <w:rsid w:val="00680DA4"/>
    <w:rsid w:val="006A1FDB"/>
    <w:rsid w:val="006A7768"/>
    <w:rsid w:val="006C0613"/>
    <w:rsid w:val="006C1B07"/>
    <w:rsid w:val="006C1D82"/>
    <w:rsid w:val="006C6D79"/>
    <w:rsid w:val="006D0F10"/>
    <w:rsid w:val="006D59FA"/>
    <w:rsid w:val="006E7627"/>
    <w:rsid w:val="006F1CA0"/>
    <w:rsid w:val="006F6546"/>
    <w:rsid w:val="00704225"/>
    <w:rsid w:val="00705722"/>
    <w:rsid w:val="00713FF1"/>
    <w:rsid w:val="00730A65"/>
    <w:rsid w:val="007326EF"/>
    <w:rsid w:val="00735135"/>
    <w:rsid w:val="00735E77"/>
    <w:rsid w:val="00737C5B"/>
    <w:rsid w:val="0074502F"/>
    <w:rsid w:val="007570A2"/>
    <w:rsid w:val="0076273B"/>
    <w:rsid w:val="007630C6"/>
    <w:rsid w:val="00766ADA"/>
    <w:rsid w:val="00780ECA"/>
    <w:rsid w:val="007830E3"/>
    <w:rsid w:val="00784BCF"/>
    <w:rsid w:val="007942D6"/>
    <w:rsid w:val="007A2990"/>
    <w:rsid w:val="007B012B"/>
    <w:rsid w:val="007C6A73"/>
    <w:rsid w:val="007C7E33"/>
    <w:rsid w:val="007E73B3"/>
    <w:rsid w:val="007E7835"/>
    <w:rsid w:val="007F4F60"/>
    <w:rsid w:val="0080435B"/>
    <w:rsid w:val="00807005"/>
    <w:rsid w:val="00813354"/>
    <w:rsid w:val="00813CBC"/>
    <w:rsid w:val="008171AA"/>
    <w:rsid w:val="00820530"/>
    <w:rsid w:val="008429CB"/>
    <w:rsid w:val="00847732"/>
    <w:rsid w:val="00853CC4"/>
    <w:rsid w:val="00856136"/>
    <w:rsid w:val="0087131E"/>
    <w:rsid w:val="00877919"/>
    <w:rsid w:val="00896674"/>
    <w:rsid w:val="008C3EDB"/>
    <w:rsid w:val="008D253E"/>
    <w:rsid w:val="008E4D0A"/>
    <w:rsid w:val="008F2E94"/>
    <w:rsid w:val="009229B9"/>
    <w:rsid w:val="00930082"/>
    <w:rsid w:val="009375E2"/>
    <w:rsid w:val="009408DE"/>
    <w:rsid w:val="00945F5D"/>
    <w:rsid w:val="00956F43"/>
    <w:rsid w:val="00957342"/>
    <w:rsid w:val="0097035A"/>
    <w:rsid w:val="0098001F"/>
    <w:rsid w:val="0099671F"/>
    <w:rsid w:val="009A28EC"/>
    <w:rsid w:val="009A6323"/>
    <w:rsid w:val="009B27D8"/>
    <w:rsid w:val="009C3B2C"/>
    <w:rsid w:val="009D4F02"/>
    <w:rsid w:val="009D6A15"/>
    <w:rsid w:val="009E39E7"/>
    <w:rsid w:val="009F4D35"/>
    <w:rsid w:val="00A03939"/>
    <w:rsid w:val="00A06748"/>
    <w:rsid w:val="00A143E7"/>
    <w:rsid w:val="00A2259F"/>
    <w:rsid w:val="00A329AD"/>
    <w:rsid w:val="00A32AF1"/>
    <w:rsid w:val="00A35DC3"/>
    <w:rsid w:val="00A54C0A"/>
    <w:rsid w:val="00A56410"/>
    <w:rsid w:val="00A71087"/>
    <w:rsid w:val="00A7401A"/>
    <w:rsid w:val="00A80465"/>
    <w:rsid w:val="00A84886"/>
    <w:rsid w:val="00A91B0D"/>
    <w:rsid w:val="00A95DF9"/>
    <w:rsid w:val="00AA25C2"/>
    <w:rsid w:val="00AA4C10"/>
    <w:rsid w:val="00AA541E"/>
    <w:rsid w:val="00AC3985"/>
    <w:rsid w:val="00AD0D80"/>
    <w:rsid w:val="00AD18D9"/>
    <w:rsid w:val="00AE2035"/>
    <w:rsid w:val="00AE3623"/>
    <w:rsid w:val="00AE7D35"/>
    <w:rsid w:val="00AF6CC9"/>
    <w:rsid w:val="00B02AC8"/>
    <w:rsid w:val="00B052E3"/>
    <w:rsid w:val="00B063B8"/>
    <w:rsid w:val="00B12D21"/>
    <w:rsid w:val="00B14688"/>
    <w:rsid w:val="00B2090C"/>
    <w:rsid w:val="00B26340"/>
    <w:rsid w:val="00B3108D"/>
    <w:rsid w:val="00B44130"/>
    <w:rsid w:val="00B46F44"/>
    <w:rsid w:val="00B65584"/>
    <w:rsid w:val="00B720B2"/>
    <w:rsid w:val="00B72641"/>
    <w:rsid w:val="00B80084"/>
    <w:rsid w:val="00B83AEB"/>
    <w:rsid w:val="00B9675D"/>
    <w:rsid w:val="00B97D6B"/>
    <w:rsid w:val="00BA58B6"/>
    <w:rsid w:val="00BA62F4"/>
    <w:rsid w:val="00BA657B"/>
    <w:rsid w:val="00BA6966"/>
    <w:rsid w:val="00BB00E6"/>
    <w:rsid w:val="00BC1E7B"/>
    <w:rsid w:val="00BC24E4"/>
    <w:rsid w:val="00BC2F0D"/>
    <w:rsid w:val="00BC39BD"/>
    <w:rsid w:val="00BF49AB"/>
    <w:rsid w:val="00C05F3E"/>
    <w:rsid w:val="00C101DB"/>
    <w:rsid w:val="00C10BFE"/>
    <w:rsid w:val="00C20619"/>
    <w:rsid w:val="00C235EA"/>
    <w:rsid w:val="00C26786"/>
    <w:rsid w:val="00C4696E"/>
    <w:rsid w:val="00C506DE"/>
    <w:rsid w:val="00C5385A"/>
    <w:rsid w:val="00C72B0D"/>
    <w:rsid w:val="00C8010D"/>
    <w:rsid w:val="00C80A24"/>
    <w:rsid w:val="00C81569"/>
    <w:rsid w:val="00C83D72"/>
    <w:rsid w:val="00C92A4E"/>
    <w:rsid w:val="00C95955"/>
    <w:rsid w:val="00CB1B09"/>
    <w:rsid w:val="00CC7B77"/>
    <w:rsid w:val="00CC7D86"/>
    <w:rsid w:val="00CE67EF"/>
    <w:rsid w:val="00CF7296"/>
    <w:rsid w:val="00D050A5"/>
    <w:rsid w:val="00D0721F"/>
    <w:rsid w:val="00D12BC6"/>
    <w:rsid w:val="00D14321"/>
    <w:rsid w:val="00D15B85"/>
    <w:rsid w:val="00D273BB"/>
    <w:rsid w:val="00D33146"/>
    <w:rsid w:val="00D735A5"/>
    <w:rsid w:val="00D74F99"/>
    <w:rsid w:val="00D82F23"/>
    <w:rsid w:val="00D93E78"/>
    <w:rsid w:val="00DA390A"/>
    <w:rsid w:val="00DB4EA0"/>
    <w:rsid w:val="00DC067E"/>
    <w:rsid w:val="00DC3E17"/>
    <w:rsid w:val="00DC4731"/>
    <w:rsid w:val="00DD1859"/>
    <w:rsid w:val="00DD7FD6"/>
    <w:rsid w:val="00DE2890"/>
    <w:rsid w:val="00DF3F1F"/>
    <w:rsid w:val="00E01071"/>
    <w:rsid w:val="00E03164"/>
    <w:rsid w:val="00E04748"/>
    <w:rsid w:val="00E1325D"/>
    <w:rsid w:val="00E1556F"/>
    <w:rsid w:val="00E20A86"/>
    <w:rsid w:val="00E23B1C"/>
    <w:rsid w:val="00E43F43"/>
    <w:rsid w:val="00E57F70"/>
    <w:rsid w:val="00E6490D"/>
    <w:rsid w:val="00E64D2A"/>
    <w:rsid w:val="00E64DED"/>
    <w:rsid w:val="00E71EA2"/>
    <w:rsid w:val="00E81F7E"/>
    <w:rsid w:val="00E832D8"/>
    <w:rsid w:val="00E84779"/>
    <w:rsid w:val="00E946D3"/>
    <w:rsid w:val="00E9736E"/>
    <w:rsid w:val="00EA0E5E"/>
    <w:rsid w:val="00EB1C77"/>
    <w:rsid w:val="00EB6150"/>
    <w:rsid w:val="00EC25F5"/>
    <w:rsid w:val="00EC3714"/>
    <w:rsid w:val="00ED710B"/>
    <w:rsid w:val="00EE793A"/>
    <w:rsid w:val="00F0009F"/>
    <w:rsid w:val="00F01EFA"/>
    <w:rsid w:val="00F10EAE"/>
    <w:rsid w:val="00F24FC3"/>
    <w:rsid w:val="00F40063"/>
    <w:rsid w:val="00F43E3D"/>
    <w:rsid w:val="00F462F2"/>
    <w:rsid w:val="00F51C35"/>
    <w:rsid w:val="00F611C0"/>
    <w:rsid w:val="00F72A69"/>
    <w:rsid w:val="00F76E17"/>
    <w:rsid w:val="00F77AE0"/>
    <w:rsid w:val="00F877F1"/>
    <w:rsid w:val="00F92831"/>
    <w:rsid w:val="00FA53AB"/>
    <w:rsid w:val="00FB064C"/>
    <w:rsid w:val="00FB2953"/>
    <w:rsid w:val="00FB2C53"/>
    <w:rsid w:val="00FC642B"/>
    <w:rsid w:val="00FD2DF8"/>
    <w:rsid w:val="00FE38E2"/>
    <w:rsid w:val="00FE4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CF875846-9BE7-47E9-B0D2-4B368FD21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718F"/>
  </w:style>
  <w:style w:type="paragraph" w:styleId="Heading2">
    <w:name w:val="heading 2"/>
    <w:basedOn w:val="Normal"/>
    <w:link w:val="Heading2Char"/>
    <w:uiPriority w:val="9"/>
    <w:qFormat/>
    <w:rsid w:val="00820530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671F"/>
    <w:pPr>
      <w:ind w:left="720"/>
      <w:contextualSpacing/>
    </w:pPr>
  </w:style>
  <w:style w:type="character" w:customStyle="1" w:styleId="A2">
    <w:name w:val="A2"/>
    <w:uiPriority w:val="99"/>
    <w:rsid w:val="00517AF9"/>
    <w:rPr>
      <w:rFonts w:cs="FreightText Book"/>
      <w:color w:val="0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7F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F70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0601B5"/>
  </w:style>
  <w:style w:type="paragraph" w:styleId="Header">
    <w:name w:val="header"/>
    <w:basedOn w:val="Normal"/>
    <w:link w:val="HeaderChar"/>
    <w:uiPriority w:val="99"/>
    <w:unhideWhenUsed/>
    <w:rsid w:val="009300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0082"/>
  </w:style>
  <w:style w:type="paragraph" w:styleId="Footer">
    <w:name w:val="footer"/>
    <w:basedOn w:val="Normal"/>
    <w:link w:val="FooterChar"/>
    <w:uiPriority w:val="99"/>
    <w:unhideWhenUsed/>
    <w:rsid w:val="009300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0082"/>
  </w:style>
  <w:style w:type="character" w:customStyle="1" w:styleId="Heading2Char">
    <w:name w:val="Heading 2 Char"/>
    <w:basedOn w:val="DefaultParagraphFont"/>
    <w:link w:val="Heading2"/>
    <w:uiPriority w:val="9"/>
    <w:rsid w:val="00820530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820530"/>
    <w:rPr>
      <w:b/>
      <w:bCs/>
    </w:rPr>
  </w:style>
  <w:style w:type="character" w:styleId="Hyperlink">
    <w:name w:val="Hyperlink"/>
    <w:basedOn w:val="DefaultParagraphFont"/>
    <w:uiPriority w:val="99"/>
    <w:unhideWhenUsed/>
    <w:rsid w:val="00A8046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772C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6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265163">
          <w:marLeft w:val="0"/>
          <w:marRight w:val="0"/>
          <w:marTop w:val="5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6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0956">
      <w:bodyDiv w:val="1"/>
      <w:marLeft w:val="200"/>
      <w:marRight w:val="200"/>
      <w:marTop w:val="200"/>
      <w:marBottom w:val="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2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8" w:color="C8C8C8"/>
            <w:right w:val="none" w:sz="0" w:space="0" w:color="auto"/>
          </w:divBdr>
          <w:divsChild>
            <w:div w:id="68520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96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47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86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5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948">
      <w:bodyDiv w:val="1"/>
      <w:marLeft w:val="200"/>
      <w:marRight w:val="200"/>
      <w:marTop w:val="200"/>
      <w:marBottom w:val="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495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11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93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3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eVfsplf29Ls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Faxton St. Luke's Healthcare</Company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pcharvat</dc:creator>
  <cp:lastModifiedBy>Caitlin Mccann</cp:lastModifiedBy>
  <cp:revision>3</cp:revision>
  <cp:lastPrinted>2020-07-07T15:11:00Z</cp:lastPrinted>
  <dcterms:created xsi:type="dcterms:W3CDTF">2022-08-02T16:14:00Z</dcterms:created>
  <dcterms:modified xsi:type="dcterms:W3CDTF">2022-08-02T16:35:00Z</dcterms:modified>
</cp:coreProperties>
</file>